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72E3" w14:textId="77777777" w:rsidR="00C51F70" w:rsidRDefault="00C51F70" w:rsidP="00C51F70">
      <w:r>
        <w:t>Teresa,</w:t>
      </w:r>
    </w:p>
    <w:p w14:paraId="2CE8422A" w14:textId="77777777" w:rsidR="00C51F70" w:rsidRDefault="00C51F70" w:rsidP="00C51F70"/>
    <w:p w14:paraId="653F0B9D" w14:textId="77777777" w:rsidR="00C51F70" w:rsidRDefault="00C51F70" w:rsidP="00C51F70">
      <w:r>
        <w:t xml:space="preserve">Attached is a cost estimate to adjust the Town Hall Northerly Entrance to drain properly.  In looking </w:t>
      </w:r>
      <w:proofErr w:type="gramStart"/>
      <w:r>
        <w:t>as</w:t>
      </w:r>
      <w:proofErr w:type="gramEnd"/>
      <w:r>
        <w:t xml:space="preserve"> the survey shots we collected, it appears that the existing concrete pad is really flat and almost drains towards the door which may cause it to hold water.  I suggest removing the existing concrete pad in front of the door and replacing it with a larger concrete pad that slopes away from the door at a minimum slope of 2%.  Please let me know if you have any </w:t>
      </w:r>
      <w:proofErr w:type="gramStart"/>
      <w:r>
        <w:t>questions</w:t>
      </w:r>
      <w:proofErr w:type="gramEnd"/>
      <w:r>
        <w:t xml:space="preserve"> there wasn’t much to show in an exhibit but I can certainly create one if you would like.</w:t>
      </w:r>
    </w:p>
    <w:p w14:paraId="3EAD7561" w14:textId="77777777" w:rsidR="00C51F70" w:rsidRDefault="00C51F70" w:rsidP="00C51F70"/>
    <w:p w14:paraId="1F7CE0EF" w14:textId="77777777" w:rsidR="00C51F70" w:rsidRDefault="00C51F70" w:rsidP="00C51F70">
      <w:r>
        <w:t xml:space="preserve">Thanks, </w:t>
      </w:r>
    </w:p>
    <w:p w14:paraId="14CDEA5F" w14:textId="77777777" w:rsidR="00C51F70" w:rsidRDefault="00C51F70" w:rsidP="00C51F70"/>
    <w:p w14:paraId="3AA5052B" w14:textId="77777777" w:rsidR="00C51F70" w:rsidRDefault="00C51F70" w:rsidP="00C51F70">
      <w:pPr>
        <w:rPr>
          <w:rFonts w:ascii="Verdana" w:hAnsi="Verdana"/>
          <w:b/>
          <w:bCs/>
          <w:color w:val="1F497D"/>
          <w:sz w:val="24"/>
          <w:szCs w:val="24"/>
          <w14:ligatures w14:val="none"/>
        </w:rPr>
      </w:pPr>
      <w:r>
        <w:rPr>
          <w:rFonts w:ascii="Verdana" w:hAnsi="Verdana"/>
          <w:b/>
          <w:bCs/>
          <w:color w:val="1F497D"/>
          <w14:ligatures w14:val="none"/>
        </w:rPr>
        <w:t>Brad Holwegner, P.E.</w:t>
      </w:r>
    </w:p>
    <w:p w14:paraId="67C42779" w14:textId="77777777" w:rsidR="00C51F70" w:rsidRDefault="00C51F70" w:rsidP="00C51F70">
      <w:pPr>
        <w:rPr>
          <w:rFonts w:ascii="Verdana" w:hAnsi="Verdana"/>
          <w:color w:val="1F497D"/>
          <w:sz w:val="20"/>
          <w:szCs w:val="20"/>
          <w14:ligatures w14:val="none"/>
        </w:rPr>
      </w:pPr>
      <w:r>
        <w:rPr>
          <w:rFonts w:ascii="Verdana" w:hAnsi="Verdana"/>
          <w:color w:val="1F497D"/>
          <w:sz w:val="20"/>
          <w:szCs w:val="20"/>
          <w14:ligatures w14:val="none"/>
        </w:rPr>
        <w:t>Project Manager</w:t>
      </w:r>
    </w:p>
    <w:p w14:paraId="6B2B3987" w14:textId="77777777" w:rsidR="00C51F70" w:rsidRDefault="00C51F70" w:rsidP="00C51F70">
      <w:pPr>
        <w:rPr>
          <w:rFonts w:ascii="Verdana" w:hAnsi="Verdana"/>
          <w:color w:val="1F497D"/>
          <w:sz w:val="20"/>
          <w:szCs w:val="20"/>
          <w14:ligatures w14:val="none"/>
        </w:rPr>
      </w:pPr>
      <w:r>
        <w:rPr>
          <w:rFonts w:ascii="Verdana" w:hAnsi="Verdana"/>
          <w:color w:val="1F497D"/>
          <w:sz w:val="20"/>
          <w:szCs w:val="20"/>
          <w14:ligatures w14:val="none"/>
        </w:rPr>
        <w:t>WLC Engineering and Surveying</w:t>
      </w:r>
    </w:p>
    <w:p w14:paraId="744AD172" w14:textId="77777777" w:rsidR="00C51F70" w:rsidRDefault="00C51F70" w:rsidP="00C51F70">
      <w:pPr>
        <w:rPr>
          <w:rFonts w:ascii="Verdana" w:hAnsi="Verdana"/>
          <w:color w:val="1F497D"/>
          <w:sz w:val="20"/>
          <w:szCs w:val="20"/>
          <w14:ligatures w14:val="none"/>
        </w:rPr>
      </w:pPr>
      <w:r>
        <w:rPr>
          <w:rFonts w:ascii="Verdana" w:hAnsi="Verdana"/>
          <w:color w:val="1F497D"/>
          <w:sz w:val="20"/>
          <w:szCs w:val="20"/>
          <w14:ligatures w14:val="none"/>
        </w:rPr>
        <w:t xml:space="preserve">200 Pronghorn St., Casper, WY 82601          </w:t>
      </w:r>
    </w:p>
    <w:p w14:paraId="755207B5" w14:textId="77777777" w:rsidR="00C51F70" w:rsidRDefault="00C51F70" w:rsidP="00C51F70">
      <w:pPr>
        <w:rPr>
          <w:rFonts w:ascii="Verdana" w:hAnsi="Verdana"/>
          <w:color w:val="1F497D"/>
          <w:sz w:val="20"/>
          <w:szCs w:val="20"/>
          <w14:ligatures w14:val="none"/>
        </w:rPr>
      </w:pPr>
      <w:r>
        <w:rPr>
          <w:rFonts w:ascii="Verdana" w:hAnsi="Verdana"/>
          <w:color w:val="1F497D"/>
          <w:sz w:val="20"/>
          <w:szCs w:val="20"/>
          <w14:ligatures w14:val="none"/>
        </w:rPr>
        <w:t>307-266-2524</w:t>
      </w:r>
    </w:p>
    <w:p w14:paraId="215FB6BD" w14:textId="77777777" w:rsidR="000A640B" w:rsidRDefault="000A640B"/>
    <w:sectPr w:rsidR="000A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70"/>
    <w:rsid w:val="000A640B"/>
    <w:rsid w:val="004B4420"/>
    <w:rsid w:val="00C5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712D"/>
  <w15:chartTrackingRefBased/>
  <w15:docId w15:val="{6CAE51BA-6F64-436C-898C-441106E2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F70"/>
    <w:rPr>
      <w:rFonts w:ascii="Calibri" w:hAnsi="Calibri" w:cs="Calibr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Montgomery</dc:creator>
  <cp:keywords/>
  <dc:description/>
  <cp:lastModifiedBy>Teresa Montgomery</cp:lastModifiedBy>
  <cp:revision>1</cp:revision>
  <dcterms:created xsi:type="dcterms:W3CDTF">2023-11-20T17:24:00Z</dcterms:created>
  <dcterms:modified xsi:type="dcterms:W3CDTF">2023-11-20T17:25:00Z</dcterms:modified>
</cp:coreProperties>
</file>